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5B3" w:rsidRPr="00976E32" w:rsidRDefault="001025B3" w:rsidP="00D83FFC">
      <w:pPr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  <w:bookmarkStart w:id="0" w:name="_GoBack"/>
      <w:bookmarkEnd w:id="0"/>
      <w:r w:rsidRPr="00976E32">
        <w:rPr>
          <w:rFonts w:ascii="Times New Roman" w:hAnsi="Times New Roman"/>
          <w:b/>
          <w:noProof/>
          <w:sz w:val="24"/>
          <w:szCs w:val="24"/>
          <w:lang w:val="sr-Cyrl-RS"/>
        </w:rPr>
        <w:t>ZAKON</w:t>
      </w:r>
    </w:p>
    <w:p w:rsidR="001025B3" w:rsidRPr="00976E32" w:rsidRDefault="001025B3" w:rsidP="00D83FFC">
      <w:pPr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b/>
          <w:noProof/>
          <w:sz w:val="24"/>
          <w:szCs w:val="24"/>
          <w:lang w:val="sr-Cyrl-RS"/>
        </w:rPr>
        <w:t>O IZMJENAMA I DOPUNAMA</w:t>
      </w:r>
    </w:p>
    <w:p w:rsidR="001025B3" w:rsidRPr="00976E32" w:rsidRDefault="001025B3" w:rsidP="00D83FFC">
      <w:pPr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b/>
          <w:noProof/>
          <w:sz w:val="24"/>
          <w:szCs w:val="24"/>
          <w:lang w:val="sr-Cyrl-RS"/>
        </w:rPr>
        <w:t>ZAKONA O REPUBLIČKOJ UPRAVI</w:t>
      </w:r>
    </w:p>
    <w:p w:rsidR="001025B3" w:rsidRPr="00976E32" w:rsidRDefault="001025B3" w:rsidP="00D83FFC">
      <w:pPr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</w:p>
    <w:p w:rsidR="001025B3" w:rsidRPr="00976E32" w:rsidRDefault="001025B3" w:rsidP="00D83FFC">
      <w:pPr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</w:p>
    <w:p w:rsidR="001025B3" w:rsidRPr="00976E32" w:rsidRDefault="001025B3" w:rsidP="00D83FFC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Član 1.</w:t>
      </w:r>
    </w:p>
    <w:p w:rsidR="001025B3" w:rsidRPr="00976E32" w:rsidRDefault="001025B3" w:rsidP="00D83FFC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U Zakonu o republičkoj upravi („Službeni glasnik Republike Srpske“, br. 118/08, 11/09, 74/10, 86/10, 24/12 i 121/12), u članu 18. poslije riječi: „analizu i konsolidaciju planova budžeta jedinica lokalne samouprave i vanbudžetskih fondova“ dodaju se riječi: „računovodstvo, reviziju i finansijsko izvještavanje“, a riječi: „izrada zakonskih i podzakonskih propisa kojima se uređuje oblast javnih ulaganja“ zamjenjuju se riječima: „izrada zakonskih i podzakonskih propisa, kojima se uređuje oblast javnih investicija, državne pomoći i javno-privatnog partnerstva“.</w:t>
      </w:r>
    </w:p>
    <w:p w:rsidR="001025B3" w:rsidRPr="00976E32" w:rsidRDefault="001025B3" w:rsidP="00D83FFC">
      <w:pPr>
        <w:spacing w:line="276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1025B3" w:rsidRPr="00976E32" w:rsidRDefault="001025B3" w:rsidP="00D83FFC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Član 2.</w:t>
      </w:r>
    </w:p>
    <w:p w:rsidR="001025B3" w:rsidRPr="00976E32" w:rsidRDefault="001025B3" w:rsidP="00D83FFC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U članu 19. poslije riječi: „sistem predškolskog vaspitanja“ dodaju se riječi: „i obrazovanja“.</w:t>
      </w:r>
    </w:p>
    <w:p w:rsidR="001025B3" w:rsidRPr="00976E32" w:rsidRDefault="001025B3" w:rsidP="00D83FFC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1025B3" w:rsidRPr="00976E32" w:rsidRDefault="001025B3" w:rsidP="00D83FFC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Član 3.</w:t>
      </w:r>
    </w:p>
    <w:p w:rsidR="001025B3" w:rsidRPr="00976E32" w:rsidRDefault="001025B3" w:rsidP="00D83FFC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U članu 20. riječi: „sprečavanje i otkrivanje krivičnih djela, pronalaženje i hvatanje učinilaca krivičnih djela“ zamjenjuju se riječima: „sprečavanje i otkrivanje krivičnih djela i prekršaja, pronalaženje, lišavanje slobode i predaja izvršilaca krivičnih djela i prekršaja nadležnim organima“, a riječi: „obezbjeđenje određenih ličnosti i objekata“ zamjenjuju se riječima: „zaštita ličnosti i objekata koji se posebno obezbjeđuju“.</w:t>
      </w:r>
    </w:p>
    <w:p w:rsidR="001025B3" w:rsidRPr="00976E32" w:rsidRDefault="001025B3" w:rsidP="00D83FFC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1025B3" w:rsidRPr="00976E32" w:rsidRDefault="001025B3" w:rsidP="00D83FFC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Član 4.</w:t>
      </w:r>
    </w:p>
    <w:p w:rsidR="001025B3" w:rsidRPr="00976E32" w:rsidRDefault="001025B3" w:rsidP="00D83FFC">
      <w:pPr>
        <w:spacing w:line="276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Član 21. mijenja se i glasi:</w:t>
      </w:r>
    </w:p>
    <w:p w:rsidR="001025B3" w:rsidRPr="00976E32" w:rsidRDefault="001025B3" w:rsidP="00D83FFC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 xml:space="preserve">„Ministarstvo zdravlja i socijalne zaštite obavlja upravne i druge stručne poslove u vezi sa promocijom, unapređivanjem, kontrolom i zaštitom zdravlja stanovništva, javnog zdravstva, zdravstvenom zaštitom, zdravstvenim sistemom, farmacijom, socijalnom, porodičnom i dječjom zaštitom, kroz: praćenje savremenih dostignuća u razvoju javnog zdravstva u svijetu u cilju razvoja javnog zdravstva u Republici; planiranje i pripremanje strateških planskih dokumenata u oblasti javnog zdravstva; harmonizaciju i ispunjavanje uslova u procesu Evropskih integracija u oblasti javnog zdravstva; saradnju sa vladinim, nevladinim, filantropskim institucijama i organizacijama, privatnim fondacijama i zajednicom u oblasti javnog zdravstva; podsticanje i održavanje međunarodne saradnje; organizaciju raznih vrsta sastanaka u oblasti javnog zdravstva i međunarodne saradnje; funkcije Instituta za javno zdravstvo (praćenje, procjena i analiza zdravstvenog stanja stanovništva; praćenje i proučavanje zdravstvenih problema i rizika po zdravlje; aktivnosti na promociji zdravlja i prevenciji bolesti, informisanje stanovništva o značaju očuvanja i unapređivanja zdravlja; obavljanje bakterioloških, parazitoloških, virusoloških, seroloških, hemijskih i toksikoloških pregleda i ispitivanja u vezi sa proizvodnjom i prometom životnih namirnica, vode, vazduha, predmeta opšte upotrebe; planiranje, kontrola i evaluacija poslova dezinfekcije, dezinsekcije i deratizacije; vođenje evidencija, zdravstvene statistike i obavljanje istraživanja u oblasti javnog zdravstva; analizu i praćenje zdravstvenog stanja i zdravstvenih potreba stanovništva; utvrđivanje potrebnih mjera u elementarnim i drugim </w:t>
      </w:r>
      <w:r w:rsidRPr="00976E32">
        <w:rPr>
          <w:rFonts w:ascii="Times New Roman" w:hAnsi="Times New Roman"/>
          <w:noProof/>
          <w:sz w:val="24"/>
          <w:szCs w:val="24"/>
          <w:lang w:val="sr-Cyrl-RS"/>
        </w:rPr>
        <w:lastRenderedPageBreak/>
        <w:t xml:space="preserve">većim nepogodama i nesrećama; obavljanje poslova iz oblasti zaštite zdravlja stanovništva i okoline od zračenja); pripremu i sprovođenje zdravstvenih politika i zdravstvenih strategija; procjenu rezultata primjene zdravstvenih politika i zdravstvenih strategija, planova i programa; obavljanje normativnih poslova i upravnih postupaka iz nadležnosti Ministarstva; utvrđivanje ispunjenosti uslova u pogledu kadra, prostora i opreme za početak rada zdravstvenih ustanova; vođenje Registra zdravstvenih ustanova; sprovođenje procedure izbora organa zdravstvenih ustanova čiji je osnivač Republika; davanje mišljenja na statute zdravstvenih ustanova; davanje saglasnosti na pravilnike o organizaciji i sistematizaciji radnih mjesta ustanova; razmatranje i usvajanje godišnjeg plana rada zdravstvenih ustanova čiji je osnivač Republika; razmatranje i usvajanje godišnjeg izvještaja o poslovanju zdravstvenih ustanova čiji je osnivač Republika; unapređivanje sistema kvaliteta zdravstvene zaštite; organizaciju zdravstvenog sistema; nadzor nad radom zdravstvenih ustanova; planiranje i primjenu zdravstvenih tehnologija u zdravstvenim ustanovama; stručno usavršavanje zdravstvenih radnika i zdravstvenih saradnika; vrste i trajanje specijalizacija i supspecijalizacija, programe specijalizacija i supspecijalizacija; dodjelu zvanja primarijusa; nostrifikacija diplome o završenoj specijalizaciji i supspecijalizaciji zdravstvenog radnika i nostrifikacija diplome o završenoj specijalizaciji zdravstvenog saradnika; primjenu i nadzor nad odobrenim programima i projektima i prezentaciju rezultata njihovog sprovođenja na domaćim i međunarodnim konferencijama; saradnju sa institucijama i drugim organizacijama u zdravstvenom sistemu, strukovnim udruženjima zdravstvenih radnika, međunarodnim zdravstvenim organizacijama i nevladinim organizacijama iz oblasti zdravstva; organizovanje polaganja stručnih ispita za zdravstvene radnike i zdravstvene saradnike; obavljanje studijsko-analitičkih poslova u vezi sa primjenom novih koncepata i modela organizacije zdravstvene zaštite koji su sprovedeni u zemljama Evropske unije; pripremu detaljne projektne dokumentacije u skladu sa najboljim praksama Evropske unije i Svjetske banke i UN organizacija, uključujući i planove nabavki i finansijske aranžmane na osnovu najboljih iskustava u svijetu; pripremu strategija implementacije i implementacionih planova za odobrene programe i projekte; pripremu krajnjih korisnika (zdravstvene ustanove) za implementaciju programa i projekata; implementaciju programa i projekata; nadgledanje i ocjenu rezultata implementiranih programa i projekata na osnovu definisanih indikatora praćenja; prezentaciju rezultata implementacije programa i projekata na domaćim i međunarodnim konferencijama; predlaganje novih programa i projekta za unapređivanje zdravstvenog sistema Republike; planiranje i finansiranje zdravstvene zaštite; analizu, planiranje i praćenje finansiranja zdravstvene zaštite; praćenje i analizu finansijskog poslovanja zdravstvenih ustanova; pripremu i izradu zdravstvenog računa Republike Srpske; praćenje stanja u oblasti zdravstvenog osiguranja; sprovođenje javnih nabavki u Ministarstvu; planiranje i programiranje kapitalnih ulaganja i investicija u sektoru zdravstva; praćenje proizvodnje i prometa lijekova, hemikalija, biocida i medicinskih sredstava; planiranje, koordinaciju i preduzimanje mjera radi obezbjeđenja kvalitetnih, sigurnih i efikasnih lijekova i korišćenja lijekova i medicinskih sredstava u sistemu zdravstvene zaštite; ostvarivanje prava iz socijalne, porodične i dječje zaštite; planiranje i funkcionisanje sistema socijalne, porodične i dječje zaštite; planiranje i ostvarivanje pojedinih prava iz socijalne zaštite; programe sanacije, adaptacije i opremanja ustanova socijalne zaštite; razvojne programe usmjerene na unapređivanje sistema socijalne, porodične i dječje zaštite; nadzor nad stručnim radom ustanova socijalne i dječje zaštite; planiranje i koordinaciju dodatnog stručnog usavršavanja radnika socijalne djelatnosti; uvođenje standarda stručnog rada i usluga koje se pružaju u ustanovama socijalne zaštite; učešće u izradi, pripremanju i sprovođenju strateških dokumenata i programa iz oblasti socijalne, porodične i dječje zaštite; podsticanje i </w:t>
      </w:r>
      <w:r w:rsidRPr="00976E32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unapređivanje porodično-pravnih i socijalno-zaštitnih oblika zbrinjavanja djece, omladine i punoljetnih lica bez porodičnog staranja; praćenje i podsticanje razvoja programa socijalne, porodične i dječje zaštite; socijalne rehabilitacije i osposobljavanja lica sa invaliditetom; praćenje stanja socijalne ugroženosti i socijalnih potreba stanovništva; podsticanje i koordinaciju socijalno-humanitarnih aktivnosti; saradnju sa nevladinim i drugim domaćim i međunarodnim organizacijama čija je djelatnost u vezi sa oblašću socijalne, porodične i dječje zaštite; usklađivanje i predlaganje zakona i podzakonskih propisa u skladu sa pravnom tekovinom Evropske unije; obavljanje drugih poslova u skladu sa zakonom.“</w:t>
      </w:r>
    </w:p>
    <w:p w:rsidR="001025B3" w:rsidRPr="00976E32" w:rsidRDefault="001025B3" w:rsidP="00D83FFC">
      <w:pPr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</w:p>
    <w:p w:rsidR="001025B3" w:rsidRPr="00976E32" w:rsidRDefault="001025B3" w:rsidP="00D83FFC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Član 5.</w:t>
      </w:r>
    </w:p>
    <w:p w:rsidR="001025B3" w:rsidRPr="00976E32" w:rsidRDefault="001025B3" w:rsidP="00D83FFC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Član 22. mijenja se i glasi:</w:t>
      </w:r>
    </w:p>
    <w:p w:rsidR="001025B3" w:rsidRPr="00976E32" w:rsidRDefault="001025B3" w:rsidP="00D83FFC">
      <w:pPr>
        <w:ind w:firstLine="720"/>
        <w:jc w:val="both"/>
        <w:rPr>
          <w:rFonts w:ascii="Times New Roman" w:hAnsi="Times New Roman"/>
          <w:b/>
          <w:bCs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 xml:space="preserve">„Ministarstvo porodice, omladine i sporta obavlja upravne i druge stručne poslove koji se odnose na: analiziranje demografskih kretanja, praćenje i predlaganje mjera pronatalitetne politike, promovisanje porodičnih vrijednosti i odgovornog roditeljstva, razvijanje i podržavanje projekata i programa udruženja usmjerenih na dobrobit djece i porodice, vođenje Registra sigurnih kuća, prikupljanje, obrađivanje i evidentiranje podataka o nasilju u porodici, te nasilju, zlostavljanju ili zanemarivanju djece, predlaganje programa i učešće u edukaciji stručnjaka koji rade sa djecom, mladima i porodicama radi podizanja kvaliteta porodičnog života i demografskog razvoja Republike, sprovođenje aktivnosti na unapređivanju mjera za podsticaj rađanja djece i planiranja porodice, promovisanje međugeneracijske saradnje, promovisanje i praćenje primjene konvencija koje se odnose na zaštitu i </w:t>
      </w:r>
      <w:r w:rsidRPr="00976E32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>prava</w:t>
      </w:r>
      <w:r w:rsidRPr="00976E32">
        <w:rPr>
          <w:rFonts w:ascii="Times New Roman" w:hAnsi="Times New Roman"/>
          <w:noProof/>
          <w:sz w:val="24"/>
          <w:szCs w:val="24"/>
          <w:lang w:val="sr-Cyrl-RS"/>
        </w:rPr>
        <w:t xml:space="preserve"> djece i porodice, aktivnosti na zaštiti od nasilja u porodici, međunarodnu saradnju u oblasti podizanja kvaliteta porodičnog života, demografskog razvoja i prava djeteta, pružanje stručne i administartivno-tehničke pomoći radu Savjeta za djecu Republike, Savjeta za demografsku politiku Republike i Savjeta za suzbijanje nasilja u porodici i porodičnoj zajednici; s</w:t>
      </w:r>
      <w:r w:rsidRPr="00976E32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 xml:space="preserve">istemsko praćenje stanja, problema, potreba i stavova mladih u Republici, brigu o sprovođenju i unapređivanju omladinske politike, poboljšanje socijalnog statusa mladih, podršku razvoju omladinskog organizovanja, vođenje registra omladinskih organizacija, realizaciju omladinskih projekata, obezbjeđivanje uslova za aktivno učešće mladih u društvu, razvoj neformalnog obrazovanja mladih i omladinskog rada, obezbjeđivanje adekvatne ponude i standardizovanog pristupa u organizovanju slobodnog vremena mladih, osnivanje i razvoj omladinskih centara, podsticanje i ostvarivanje međunarodne omladinske saradnje, razvoj mobilnosti mladih, informisanje mladih, pružanje stručne i administrativno-tehničke pomoći u radu Savjeta za mlade, unapređivanje i razvoj volontiranja i podršku razvoju volonterske infrastrukture; </w:t>
      </w:r>
      <w:r w:rsidRPr="00976E32">
        <w:rPr>
          <w:rFonts w:ascii="Times New Roman" w:hAnsi="Times New Roman"/>
          <w:noProof/>
          <w:sz w:val="24"/>
          <w:szCs w:val="24"/>
          <w:lang w:val="sr-Cyrl-RS"/>
        </w:rPr>
        <w:t>stvaranje uslova za razvoj sporta na nivou Republike i njegovo pravno regulisanje, izradu zakonskih i podzakonskih akata iz nadležnosti Ministarstva, izradu dugoročnih i kratkoročnih planova, strategije i programa razvoja sporta Republike i obezbjeđenje sredstava za njihovu realizaciju, praćenje realizacije strateških i programskih zadataka, utvrđivanje kriterijuma za raspodjelu sredstava i praćenje namjenskog utroška tih sredstava, ostvarivanje međunarodne saradnje samostalno ili preko zajedničkih organa BiH, stvaranje uslova za unapređivanje stručnog rada, utvrđivanje stanja sportskih objekata i potreba za novim, stvaranje pretpostavki za korišćenje sportskih objekata i terena, registraciju sportskih organizacija i drugih organizacija u oblasti sporta, prikupljanje i obradu statističkih podataka i vođenje ukupne informatike u sportu, koordinaciju rada granskih sportskih saveza Republike i druge poslove u skladu sa zakonom.“</w:t>
      </w:r>
    </w:p>
    <w:p w:rsidR="001025B3" w:rsidRPr="00976E32" w:rsidRDefault="001025B3" w:rsidP="00D83FFC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</w:p>
    <w:p w:rsidR="001025B3" w:rsidRPr="00976E32" w:rsidRDefault="001025B3" w:rsidP="00D83FFC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Član 6.</w:t>
      </w:r>
    </w:p>
    <w:p w:rsidR="001025B3" w:rsidRPr="00976E32" w:rsidRDefault="001025B3" w:rsidP="00D83FFC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U članu 24. poslije riječi: „preduzeća i druga pravna lica u oblasti prometa“ riječi: „robnih rezervi“ brišu se.</w:t>
      </w:r>
    </w:p>
    <w:p w:rsidR="001025B3" w:rsidRPr="00976E32" w:rsidRDefault="001025B3" w:rsidP="00D83FFC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</w:p>
    <w:p w:rsidR="001025B3" w:rsidRPr="00976E32" w:rsidRDefault="001025B3" w:rsidP="00D83FFC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Član 7.</w:t>
      </w:r>
    </w:p>
    <w:p w:rsidR="001025B3" w:rsidRPr="00976E32" w:rsidRDefault="001025B3" w:rsidP="00D83FFC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U članu 30. poslije riječi: „kontrolu ostvarivanja, poštovanja i unapređivanja ljudskih prava izbjeglica, raseljenih lica i povratnika i pružanja stručne pomoći u ostvarivanju tih prava“ dodaje se zapeta i riječi: „reintegraciju državljana Bosne i Hercegovine koji se vraćaju u Republiku Srpsku na osnovu Sporazuma o readmisiji“.</w:t>
      </w:r>
    </w:p>
    <w:p w:rsidR="001025B3" w:rsidRPr="00976E32" w:rsidRDefault="001025B3" w:rsidP="00D83FFC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1025B3" w:rsidRPr="00976E32" w:rsidRDefault="001025B3" w:rsidP="00D83FFC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Član 8.</w:t>
      </w:r>
    </w:p>
    <w:p w:rsidR="001025B3" w:rsidRPr="00976E32" w:rsidRDefault="001025B3" w:rsidP="00D83FFC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Član 33. mijenja se i glasi:</w:t>
      </w:r>
    </w:p>
    <w:p w:rsidR="001025B3" w:rsidRPr="00976E32" w:rsidRDefault="001025B3" w:rsidP="00D83FFC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„(1) Republička uprava za geodetske i imovinsko-pravne poslove obavlja upravne i stručne poslove koji se odnose na: poslove premjera; osnivanje i obnovu katastra nepokretnosti, praćenje i obezbjeđivanje ažurnosti katastra nepokretnosti, katastra komunalnih uređaja, osim poslova koji su zakonom preneseni u nadležnost jedinica lokalne samouprave; učešće u finansiranju premjera i uspostavljanja katastra nepokretnosti, kao i kontrola i nadzor nad naknadama i izvršenim uslugama u skladu sa ovlašćenjima datim posebnim zakonima; katastarsko klasiranje i bonitiranje zemljišta, komasaciju zemljišta i premjeravanje zemljišta za posebne potrebe; daljinsku detekciju, topografsko-kartografske djelatnosti, kartografisanje teritorije Republike, izdavanje kartografskih i drugih publikacija i davanje saglasnosti na izdavanje kartografskih publikacija; vođenje tehničke arhive originala planova i karata, osnovnih geodetskih radova, izdavanje i oduzimanje geodetskih licenci, izdavanje i oduzimanje ovlašćenja za snimanje iz vazdušnog prostora teritorije Republike za potrebe premjera; Centralnog adresnog registra, registra prostornih jedinica, izrada metodologije i geodetskih podloga za popis stanovništva; Geoinformacionog sistema uprave (GIS) i infrastrukture geoprostornih podataka Republike; vođenje evidencije o geografskim nazivima; ovjeru geodetskih podloga u inženjersko-tehničkim oblastima; svojinsko-pravne i druge stvarnopravne odnose na nepokretnostima u svojini nosilaca javnog prava; imovinsko-pravne odnose na zemljištu i zgradama; eksproprijaciju, uzurpaciju, agrarne odnose; prestanak državne svojine, uspostavljanje ranijih svojinskopravnih odnosa na zemljištu u svojini nosilaca javnog prava – denacionalizacija; vođenje evidencija o nepokretnostima i pravima na nepokretnostima; imovinsko-pravne poslove u vezi sa nepokretnostima na kojima Republika i jedinice lokalne samouprave imaju pravo svojine; nadzorne, normativno-pravne i analitičke poslove; realizaciju međunarodnih projekata u oblasti geodetskih i imovinsko-pravnih poslova; pružanje usluga iz djelokruga Uprave u okviru međunarodne saradnje i druge poslove u skladu sa zakonom.</w:t>
      </w:r>
    </w:p>
    <w:p w:rsidR="001025B3" w:rsidRPr="00976E32" w:rsidRDefault="001025B3" w:rsidP="00D83FFC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(2) Republička uprava za geodetske i imovinsko-pravne poslove je samostalna republička uprava.“</w:t>
      </w:r>
    </w:p>
    <w:p w:rsidR="001025B3" w:rsidRPr="00976E32" w:rsidRDefault="001025B3" w:rsidP="00D83FFC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</w:p>
    <w:p w:rsidR="001025B3" w:rsidRPr="00976E32" w:rsidRDefault="001025B3" w:rsidP="00D83FFC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Član 9.</w:t>
      </w:r>
    </w:p>
    <w:p w:rsidR="001025B3" w:rsidRPr="00976E32" w:rsidRDefault="001025B3" w:rsidP="00D83FFC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Član 36. mijenja se i glasi:</w:t>
      </w:r>
    </w:p>
    <w:p w:rsidR="001025B3" w:rsidRPr="00976E32" w:rsidRDefault="001025B3" w:rsidP="00D83FFC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 xml:space="preserve">„(1) Republička uprava civilne zaštite obavlja upravne i druge stručne poslove koji se odnose na praćenje, usklađivanje i sprovođenje utvrđene politike i smjernica i obezbjeđenje </w:t>
      </w:r>
      <w:r w:rsidRPr="00976E32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izvršavanja zakona i drugih propisa u oblasti zaštite i spasavanja u vanrednim situacijama; izradu Programa zaštite i spasavanja u Republici; izradu Programa za smanjenje rizika od elementarne nepogode i druge nesreće u Republici; prati, usklađuje i sprovodi politiku i smjernice i obezbjeđuje izvršenje zakona i drugih propisa u oblasti civilne zaštite u sistemu zaštite i spasavanja; izrađuje metodologiju za izradu Procjene ugroženosti od elementarne nepogode i druge nesreće; izrađuje metodologiju za izradu Plana zaštite i spasavanja od elementarne nepogode i druge nesreće; izrađuje Procjenu ugroženosti od elementarne nepogode i druge nesreće na teritoriji Republike; izrađuje Plan zaštite i spasavanja od elementarne nepogode i druge nesreće na teritoriji Republike: izrađuje Program opremanja, zaštite i spasavanja; organizuje, priprema i obučava službu civilne zaštite u sistemu zaštite i spasavanja na nivou Republike; vrši koordinaciju djelovanja subjekata od značaja za zaštitu i spasavanje u slučaju elementarne nepogode i druge nesreće u Republici; vrši koordinaciju između subjekata koji učestvuju u zaštiti i spasavanju na teritoriji Republike sa subjektima za zaštitu i spasavanje Bosne i Hercegovine, Federacije Bosne i Hercegovine, Brčko Distrikta Bosne i Hercegovine, susjednih i drugih zemalja; pribavlja i obrađuje podatke o svim vrstama pojava i opasnosti koje mogu dovesti do elementarne nepogode i druge nesreće; organizuje i sprovodi poslove osmatranja, obavještavanja i uzbunjivanja; donosi i realizuje planove i programe obuke i osposobljavanje u oblasti zaštite i spasavanja od elementarne nepogode i druge nesreće; vrši izbor i učestvuje u naučnoistraživačkim projektima u oblasti zaštite i spasavanja; pruža stručnu pomoć u oblasti zaštite i spasavanja; donosi uputstva i instrukcije za rad nadležne organizacione jedinice civilne zaštite opštine, odnosno grada; vrši uklanjanje i uništavanje NUS i mina; posredstvom nadležnih organa ostvaruje međunarodnu saradnju u oblasti zaštite i spasavanja; učestvuje u akcijama zaštite i spasavanja u slučaju elementarne nepogode i druge nesreće; preduzima preventivne, operativne i postoperativne mjere u slučaju elementarne nepogode i druge nesreće; vodi evidenciju u oblasti zaštite i spasavanja; naređuje sprovođenje mjere pripravnosti; zaključuje ugovore o angažovanju na sprovođenju mjera i zadataka zaštite i spasavanja, vrši i druge poslove iz oblasti civilne zaštite u sistemu zaštite i spasavanja.</w:t>
      </w:r>
    </w:p>
    <w:p w:rsidR="001025B3" w:rsidRPr="00976E32" w:rsidRDefault="001025B3" w:rsidP="00D83FFC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(2) Republička uprava civilne zaštite je u sastavu Ministarstva unutrašnjih poslova.“</w:t>
      </w:r>
    </w:p>
    <w:p w:rsidR="001025B3" w:rsidRDefault="001025B3" w:rsidP="00D83FFC">
      <w:pPr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1025B3" w:rsidRPr="003B1589" w:rsidRDefault="001025B3" w:rsidP="00D83FFC">
      <w:pPr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1025B3" w:rsidRPr="00976E32" w:rsidRDefault="001025B3" w:rsidP="00D83FFC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Član 10.</w:t>
      </w:r>
    </w:p>
    <w:p w:rsidR="001025B3" w:rsidRPr="00976E32" w:rsidRDefault="001025B3" w:rsidP="00D83FFC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U članu 39. tačka k) briše se.</w:t>
      </w:r>
    </w:p>
    <w:p w:rsidR="001025B3" w:rsidRPr="00976E32" w:rsidRDefault="001025B3" w:rsidP="00D83FFC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Dosadašnje t. l), lj), m), n), nj), o) i p) postaju t. k), l), lj), m), n), nj) i o).</w:t>
      </w:r>
    </w:p>
    <w:p w:rsidR="001025B3" w:rsidRDefault="001025B3" w:rsidP="00D83FFC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Latn-BA"/>
        </w:rPr>
      </w:pPr>
    </w:p>
    <w:p w:rsidR="001025B3" w:rsidRPr="003B1589" w:rsidRDefault="001025B3" w:rsidP="00D83FFC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Latn-BA"/>
        </w:rPr>
      </w:pPr>
    </w:p>
    <w:p w:rsidR="001025B3" w:rsidRPr="00976E32" w:rsidRDefault="001025B3" w:rsidP="00D83FFC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Član 11.</w:t>
      </w:r>
    </w:p>
    <w:p w:rsidR="001025B3" w:rsidRPr="00976E32" w:rsidRDefault="001025B3" w:rsidP="00D83FFC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U članu 41. poslije riječi: „ocjenjivanje i napredovanje državnih službenika“ dodaju se riječi: „obuku i usavršavanje zaposlenih u državnoj upravi“ i zapeta.</w:t>
      </w:r>
    </w:p>
    <w:p w:rsidR="001025B3" w:rsidRDefault="001025B3" w:rsidP="00D83FFC">
      <w:pPr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1025B3" w:rsidRPr="003B1589" w:rsidRDefault="001025B3" w:rsidP="00D83FFC">
      <w:pPr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1025B3" w:rsidRPr="00976E32" w:rsidRDefault="001025B3" w:rsidP="00D83FFC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Član 12.</w:t>
      </w:r>
    </w:p>
    <w:p w:rsidR="001025B3" w:rsidRPr="00976E32" w:rsidRDefault="001025B3" w:rsidP="00D83FFC">
      <w:p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 xml:space="preserve">U članu 50. riječi: „stručne i druge stručne poslove koji se odnose na“ brišu se, poslije riječi: „razvoj“ dodaju se riječi: „predškolskih programa u predškolskim ustanovama“, a poslije </w:t>
      </w:r>
      <w:r w:rsidRPr="00976E32">
        <w:rPr>
          <w:rFonts w:ascii="Times New Roman" w:hAnsi="Times New Roman"/>
          <w:noProof/>
          <w:sz w:val="24"/>
          <w:szCs w:val="24"/>
          <w:lang w:val="sr-Cyrl-RS"/>
        </w:rPr>
        <w:lastRenderedPageBreak/>
        <w:t xml:space="preserve">riječi: „razvoj nastavnih planova i programa u“ riječi: „predškolskim ustanovama“ brišu se, te poslije riječi: „osnovnim i srednjim školama“ riječi: „i domovima učenika“ brišu se. </w:t>
      </w:r>
    </w:p>
    <w:p w:rsidR="001025B3" w:rsidRPr="00976E32" w:rsidRDefault="001025B3" w:rsidP="00D83FFC">
      <w:p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1025B3" w:rsidRPr="00976E32" w:rsidRDefault="001025B3" w:rsidP="00D83FFC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Član 13.</w:t>
      </w:r>
    </w:p>
    <w:p w:rsidR="001025B3" w:rsidRPr="00976E32" w:rsidRDefault="001025B3" w:rsidP="00D83FFC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Član 51. mijenja se i glasi:</w:t>
      </w:r>
    </w:p>
    <w:p w:rsidR="001025B3" w:rsidRPr="00976E32" w:rsidRDefault="001025B3" w:rsidP="00D83FFC">
      <w:p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„(1) Republički zavod za standardizaciju i metrologiju vrši upravne i druge poslove koji se odnose na: donošenje propisa u oblasti standardizacije; donošenje i distribuciju standarda Republike Srpske (SRS standardi); učestvovanje u izradi i donošenju standarda Bosne i Hercegovine (BAS standardi); formiranje standardoteke i baze podataka o standardima; donošenje propisa iz oblasti zakonske metrologije; vršenje ispitivanja tipa mjerila i verifikacije mjerila; osiguranje sljedivosti etalona i referentnih materijala; učestvovanje u održavanju i čuvanju etalona i referentnih materijala; donošenje propisa iz oblasti kontrole predmeta od dragocjenih metala u Republici Srpskoj; vršenje ispitivanja i verifikacije predmeta od dragocjenih metala; vođenje registra odobrenih znakova proizvođača i uvoznika predmeta od dragocjenih metala; donošenje propisa iz oblasti pretpakovanih proizvoda; metrološki nadzor nad mjerilima, predmetima od dragocjenih metala i pretpakovanim proizvodima; vođenje republičke kontakt tačke za standarde i propise; vođenje i održavanje registra tehničkih propisa Republike Srpske; dodjeljivanje jedinstvenog broja imenovanom tijelu za ocjenjivanje usaglašenosti proizvoda; vođenje objedinjene liste imenovanih tijela za ocjenjivanje usaglašenosti proizvoda Republike Srpske i obavljanje ostalih poslova iz oblasti standardizacije; metrologije, kontrole predmeta od dragocjenih metala, pretpakovanih proizvoda i ocjene usaglašenosti proizvoda propisane posebnim zakonima i propisima Republike Srpske i Bosne i Hercegovine.</w:t>
      </w:r>
    </w:p>
    <w:p w:rsidR="001025B3" w:rsidRPr="00976E32" w:rsidRDefault="001025B3" w:rsidP="00D83FFC">
      <w:p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(2) Republički zavod za standardizaciju i metrologiju je u sastavu Ministarstva industrije, energetike i rudarstva.“</w:t>
      </w:r>
    </w:p>
    <w:p w:rsidR="001025B3" w:rsidRDefault="001025B3" w:rsidP="00D83FFC">
      <w:p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1025B3" w:rsidRPr="003B1589" w:rsidRDefault="001025B3" w:rsidP="00D83FFC">
      <w:p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1025B3" w:rsidRPr="00976E32" w:rsidRDefault="001025B3" w:rsidP="00D83FFC">
      <w:pPr>
        <w:pStyle w:val="NoSpacing"/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Član 14.</w:t>
      </w:r>
    </w:p>
    <w:p w:rsidR="001025B3" w:rsidRPr="00976E32" w:rsidRDefault="001025B3" w:rsidP="00D83FFC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Član 55. briše se.</w:t>
      </w:r>
    </w:p>
    <w:p w:rsidR="001025B3" w:rsidRDefault="001025B3" w:rsidP="00D83FFC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BA"/>
        </w:rPr>
      </w:pPr>
    </w:p>
    <w:p w:rsidR="001025B3" w:rsidRPr="003B1589" w:rsidRDefault="001025B3" w:rsidP="00D83FFC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BA"/>
        </w:rPr>
      </w:pPr>
    </w:p>
    <w:p w:rsidR="001025B3" w:rsidRPr="00976E32" w:rsidRDefault="001025B3" w:rsidP="00D83FFC">
      <w:pPr>
        <w:pStyle w:val="NoSpacing"/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Član 15.</w:t>
      </w:r>
    </w:p>
    <w:p w:rsidR="001025B3" w:rsidRPr="00976E32" w:rsidRDefault="001025B3" w:rsidP="00D83FFC">
      <w:pPr>
        <w:pStyle w:val="NoSpacing"/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Član 58. mijenja se i glasi:</w:t>
      </w:r>
    </w:p>
    <w:p w:rsidR="001025B3" w:rsidRPr="00976E32" w:rsidRDefault="001025B3" w:rsidP="00D83FFC">
      <w:pPr>
        <w:pStyle w:val="NoSpacing"/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 xml:space="preserve">„(1) Republički hidrometeorološki zavod vrši stručne poslove koji se odnose na: uspostavljanje, održavanje i razvoj meteorološkog, hidrološkog i seizmološkog osmatračkog, telekomunikacionog i analitičko-prognostičkog sistema Republike; sistematska meteorološka, klimatološka, agrometeorološka, hidrološka i seizmološka mjerenja i osmatranja i sprovođenje monitoringa kvaliteta vazduha i voda, te praćenje emisija gasova sa efektom staklene bašte (inventar emisija); uspostavljanje i održavanje banke osmotrenih i izmjerenih hidroloških, meteoroloških i seizmoloških podataka i podataka o kvalitetu vazduha i voda, te emisija gasova sa efektom staklene bašte (inventar emisija); trajno čuvanje i objavljivanje podataka; praćenje, </w:t>
      </w:r>
      <w:r w:rsidRPr="00976E32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istraživanje, analiziranje i prognoziranje stanja i promjena vremena, klime, i voda, uključujući kvalitet vazduha i voda, emisije u vazduh, te izdavanje hidroloških, meteoroloških i seizmoloških analiza, meteoroloških i hidroloških prognoza i upozorenja o pojavi atmosferskih i hidroloških nepogoda i katastrofa, te regionalnog i prekograničnog atmosferskog prenosa zagađujućih materija u vazduhu i aerosedimentima; meteorološke poslove za različite vidove saobraćaja i druge djelatnosti; povezivanje Republike sa međunarodnim hidrometeorološkim i seizmološkim informacionim sistemima, Evropskom agencijom za zaštitu životne sredine i Evropskom mrežom za informacije i posmatranje; međunarodnu razmjenu podataka i izvršavanje drugih međunarodnih obaveza u oblasti meteorologije, hidrologije i seizmologije i druge poslove određene zakonom.</w:t>
      </w:r>
    </w:p>
    <w:p w:rsidR="001025B3" w:rsidRPr="00976E32" w:rsidRDefault="001025B3" w:rsidP="00D83FFC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(2) Republički hidrometeorološki zavod je u sastavu Ministarstva poljoprivrede, šumarstva i vodoprivrede.“</w:t>
      </w:r>
    </w:p>
    <w:p w:rsidR="001025B3" w:rsidRDefault="001025B3" w:rsidP="00D83FFC">
      <w:pPr>
        <w:pStyle w:val="NoSpacing"/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Latn-BA"/>
        </w:rPr>
      </w:pPr>
    </w:p>
    <w:p w:rsidR="001025B3" w:rsidRDefault="001025B3" w:rsidP="00D83FFC">
      <w:pPr>
        <w:pStyle w:val="NoSpacing"/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Latn-BA"/>
        </w:rPr>
      </w:pPr>
    </w:p>
    <w:p w:rsidR="001025B3" w:rsidRDefault="001025B3" w:rsidP="00D83FFC">
      <w:pPr>
        <w:pStyle w:val="NoSpacing"/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Latn-BA"/>
        </w:rPr>
      </w:pPr>
    </w:p>
    <w:p w:rsidR="001025B3" w:rsidRDefault="001025B3" w:rsidP="00D83FFC">
      <w:pPr>
        <w:pStyle w:val="NoSpacing"/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Latn-BA"/>
        </w:rPr>
      </w:pPr>
    </w:p>
    <w:p w:rsidR="001025B3" w:rsidRDefault="001025B3" w:rsidP="00D83FFC">
      <w:pPr>
        <w:pStyle w:val="NoSpacing"/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Latn-BA"/>
        </w:rPr>
      </w:pPr>
    </w:p>
    <w:p w:rsidR="001025B3" w:rsidRPr="003B1589" w:rsidRDefault="001025B3" w:rsidP="00D83FFC">
      <w:pPr>
        <w:pStyle w:val="NoSpacing"/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Latn-BA"/>
        </w:rPr>
      </w:pPr>
    </w:p>
    <w:p w:rsidR="001025B3" w:rsidRPr="00976E32" w:rsidRDefault="001025B3" w:rsidP="00D83FFC">
      <w:pPr>
        <w:pStyle w:val="NoSpacing"/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Član 16.</w:t>
      </w:r>
    </w:p>
    <w:p w:rsidR="001025B3" w:rsidRPr="00976E32" w:rsidRDefault="001025B3" w:rsidP="00D83FFC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U članu 69. stav 1. mijenja se i glasi:</w:t>
      </w:r>
    </w:p>
    <w:p w:rsidR="001025B3" w:rsidRPr="00976E32" w:rsidRDefault="001025B3" w:rsidP="00D83FFC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„(1) Organi uprave donose pravilnike, naredbe, uputstva i druge opšte akte.“</w:t>
      </w:r>
    </w:p>
    <w:p w:rsidR="001025B3" w:rsidRDefault="001025B3" w:rsidP="00D83FFC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1025B3" w:rsidRPr="003B1589" w:rsidRDefault="001025B3" w:rsidP="00D83FFC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1025B3" w:rsidRPr="00976E32" w:rsidRDefault="001025B3" w:rsidP="00D83FFC">
      <w:pPr>
        <w:pStyle w:val="NoSpacing"/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Član 17.</w:t>
      </w:r>
    </w:p>
    <w:p w:rsidR="001025B3" w:rsidRPr="00976E32" w:rsidRDefault="001025B3" w:rsidP="00D83FFC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U članu 82. stav 2. poslije riječi: „donosi propise“ dodaju se riječi: „iz člana 69. stav 1. ovog zakona“.</w:t>
      </w:r>
    </w:p>
    <w:p w:rsidR="001025B3" w:rsidRPr="00976E32" w:rsidRDefault="001025B3" w:rsidP="00D83FFC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1025B3" w:rsidRPr="00976E32" w:rsidRDefault="001025B3" w:rsidP="00D83FFC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1025B3" w:rsidRPr="00976E32" w:rsidRDefault="001025B3" w:rsidP="00D83FFC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Član 18.</w:t>
      </w:r>
    </w:p>
    <w:p w:rsidR="001025B3" w:rsidRPr="00976E32" w:rsidRDefault="001025B3" w:rsidP="00D83FFC">
      <w:pPr>
        <w:autoSpaceDE w:val="0"/>
        <w:autoSpaceDN w:val="0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Ovaj zakon stupa na snagu osmog dana od dana objavljivanja u „Službenom glasniku Republike Srpske“.</w:t>
      </w:r>
    </w:p>
    <w:p w:rsidR="001025B3" w:rsidRDefault="001025B3" w:rsidP="00D83FFC">
      <w:pPr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</w:rPr>
      </w:pPr>
    </w:p>
    <w:p w:rsidR="001025B3" w:rsidRDefault="001025B3" w:rsidP="00D83FFC">
      <w:pPr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</w:rPr>
      </w:pPr>
    </w:p>
    <w:p w:rsidR="001025B3" w:rsidRDefault="001025B3" w:rsidP="00D83FFC">
      <w:pPr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</w:rPr>
      </w:pPr>
    </w:p>
    <w:p w:rsidR="001025B3" w:rsidRDefault="001025B3" w:rsidP="00D83FFC">
      <w:pPr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</w:rPr>
      </w:pPr>
    </w:p>
    <w:p w:rsidR="001025B3" w:rsidRPr="000D5F7B" w:rsidRDefault="001025B3" w:rsidP="00D83FFC">
      <w:pPr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</w:rPr>
      </w:pPr>
    </w:p>
    <w:p w:rsidR="001025B3" w:rsidRPr="000D5F7B" w:rsidRDefault="001025B3" w:rsidP="00D83FFC">
      <w:pPr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0D5F7B">
        <w:rPr>
          <w:rFonts w:ascii="Times New Roman" w:eastAsia="Times New Roman" w:hAnsi="Times New Roman"/>
          <w:sz w:val="24"/>
          <w:szCs w:val="24"/>
          <w:lang w:val="ru-RU"/>
        </w:rPr>
        <w:t>Broj: 02/1-021-</w:t>
      </w:r>
      <w:r>
        <w:rPr>
          <w:rFonts w:ascii="Times New Roman" w:eastAsia="Times New Roman" w:hAnsi="Times New Roman"/>
          <w:sz w:val="24"/>
          <w:szCs w:val="24"/>
          <w:lang w:val="ru-RU"/>
        </w:rPr>
        <w:t>130</w:t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>/16</w:t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  <w:t xml:space="preserve">  </w:t>
      </w:r>
      <w:r w:rsidRPr="000D5F7B">
        <w:rPr>
          <w:rFonts w:ascii="Times New Roman" w:eastAsia="Times New Roman" w:hAnsi="Times New Roman"/>
          <w:sz w:val="24"/>
          <w:szCs w:val="24"/>
        </w:rPr>
        <w:t xml:space="preserve">       </w:t>
      </w:r>
      <w:r w:rsidRPr="000D5F7B">
        <w:rPr>
          <w:rFonts w:ascii="Times New Roman" w:eastAsia="Times New Roman" w:hAnsi="Times New Roman"/>
          <w:sz w:val="24"/>
          <w:szCs w:val="24"/>
          <w:lang w:val="sr-Cyrl-CS"/>
        </w:rPr>
        <w:t xml:space="preserve">       </w:t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>PREDSJEDNIK</w:t>
      </w:r>
    </w:p>
    <w:p w:rsidR="001025B3" w:rsidRPr="000D5F7B" w:rsidRDefault="001025B3" w:rsidP="00D83FFC">
      <w:pPr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0D5F7B">
        <w:rPr>
          <w:rFonts w:ascii="Times New Roman" w:eastAsia="Times New Roman" w:hAnsi="Times New Roman"/>
          <w:sz w:val="24"/>
          <w:szCs w:val="24"/>
          <w:lang w:val="ru-RU"/>
        </w:rPr>
        <w:t xml:space="preserve">Datum: </w:t>
      </w:r>
      <w:r w:rsidRPr="000D5F7B">
        <w:rPr>
          <w:rFonts w:ascii="Times New Roman" w:eastAsia="Times New Roman" w:hAnsi="Times New Roman"/>
          <w:sz w:val="24"/>
          <w:szCs w:val="24"/>
          <w:lang w:val="sr-Cyrl-BA"/>
        </w:rPr>
        <w:t>11. februar 2016</w:t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>. godine</w:t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  <w:t xml:space="preserve">                </w:t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  <w:t xml:space="preserve">        NARODNE SKUPŠTINE</w:t>
      </w:r>
    </w:p>
    <w:p w:rsidR="001025B3" w:rsidRPr="000D5F7B" w:rsidRDefault="001025B3" w:rsidP="00D83FFC">
      <w:pPr>
        <w:ind w:left="36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1025B3" w:rsidRPr="000D5F7B" w:rsidRDefault="001025B3" w:rsidP="00D83FFC">
      <w:pPr>
        <w:jc w:val="both"/>
        <w:rPr>
          <w:rFonts w:ascii="Times New Roman" w:eastAsia="Times New Roman" w:hAnsi="Times New Roman"/>
          <w:sz w:val="24"/>
          <w:szCs w:val="24"/>
          <w:lang w:val="sr-Cyrl-BA" w:eastAsia="zh-CN"/>
        </w:rPr>
      </w:pP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  <w:t xml:space="preserve">                  </w:t>
      </w:r>
      <w:r w:rsidRPr="000D5F7B">
        <w:rPr>
          <w:rFonts w:ascii="Times New Roman" w:eastAsia="Times New Roman" w:hAnsi="Times New Roman"/>
          <w:sz w:val="24"/>
          <w:szCs w:val="24"/>
        </w:rPr>
        <w:t xml:space="preserve">      </w:t>
      </w:r>
      <w:r w:rsidRPr="000D5F7B">
        <w:rPr>
          <w:rFonts w:ascii="Times New Roman" w:eastAsia="Times New Roman" w:hAnsi="Times New Roman"/>
          <w:b/>
          <w:bCs/>
          <w:i/>
          <w:iCs/>
          <w:sz w:val="24"/>
          <w:szCs w:val="24"/>
          <w:lang w:val="sr-Cyrl-BA"/>
        </w:rPr>
        <w:t>Nedeljko Čubrilović</w:t>
      </w:r>
    </w:p>
    <w:p w:rsidR="001025B3" w:rsidRPr="000D5F7B" w:rsidRDefault="001025B3" w:rsidP="00D83FFC">
      <w:pPr>
        <w:jc w:val="both"/>
        <w:rPr>
          <w:rFonts w:ascii="Times New Roman" w:hAnsi="Times New Roman"/>
          <w:sz w:val="24"/>
          <w:szCs w:val="24"/>
        </w:rPr>
      </w:pPr>
    </w:p>
    <w:p w:rsidR="001025B3" w:rsidRPr="00976E32" w:rsidRDefault="001025B3" w:rsidP="00D83FFC">
      <w:pPr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E745D7" w:rsidRDefault="00E745D7"/>
    <w:sectPr w:rsidR="00E745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B"/>
    <w:rsid w:val="000D5F7B"/>
    <w:rsid w:val="001025B3"/>
    <w:rsid w:val="003B1589"/>
    <w:rsid w:val="00627777"/>
    <w:rsid w:val="00E745D7"/>
    <w:rsid w:val="00EE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F7B"/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5F7B"/>
    <w:rPr>
      <w:rFonts w:ascii="Calibri" w:eastAsia="Times New Roma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F7B"/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5F7B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3159</Words>
  <Characters>18009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skupstina RS</Company>
  <LinksUpToDate>false</LinksUpToDate>
  <CharactersWithSpaces>21126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DraganR</cp:lastModifiedBy>
  <cp:revision>2</cp:revision>
  <dcterms:created xsi:type="dcterms:W3CDTF">2016-03-02T13:52:00Z</dcterms:created>
  <dcterms:modified xsi:type="dcterms:W3CDTF">2016-03-02T13:52:00Z</dcterms:modified>
</cp:coreProperties>
</file>